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ADD2" w14:textId="77777777" w:rsidR="0069257F" w:rsidRPr="00E76573" w:rsidRDefault="0069257F" w:rsidP="0069257F">
      <w:pPr>
        <w:ind w:left="120"/>
        <w:jc w:val="center"/>
        <w:rPr>
          <w:rFonts w:ascii="Times New Roman" w:hAnsi="Times New Roman" w:cs="Times New Roman"/>
          <w:b/>
          <w:color w:val="404040"/>
        </w:rPr>
      </w:pPr>
      <w:r w:rsidRPr="00E76573">
        <w:rPr>
          <w:rFonts w:ascii="Times New Roman" w:hAnsi="Times New Roman" w:cs="Times New Roman"/>
          <w:b/>
          <w:noProof/>
          <w:color w:val="404040"/>
          <w:lang w:eastAsia="fr-FR"/>
        </w:rPr>
        <w:drawing>
          <wp:inline distT="0" distB="0" distL="0" distR="0" wp14:anchorId="0DA942E0" wp14:editId="31775435">
            <wp:extent cx="1828800" cy="660401"/>
            <wp:effectExtent l="0" t="0" r="0" b="0"/>
            <wp:docPr id="7" name="Image 7" descr="Une image contenant Police, Graphique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Police, Graphique, logo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30" cy="68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432A0" w14:textId="77777777" w:rsidR="0069257F" w:rsidRPr="00043321" w:rsidRDefault="0069257F" w:rsidP="0069257F">
      <w:pPr>
        <w:rPr>
          <w:rFonts w:ascii="Times New Roman" w:hAnsi="Times New Roman" w:cs="Times New Roman"/>
        </w:rPr>
      </w:pPr>
    </w:p>
    <w:p w14:paraId="0D86D5BB" w14:textId="77777777" w:rsidR="0069257F" w:rsidRPr="00043321" w:rsidRDefault="0069257F" w:rsidP="0069257F">
      <w:pPr>
        <w:pStyle w:val="Titre2"/>
        <w:jc w:val="center"/>
        <w:rPr>
          <w:rFonts w:ascii="Times New Roman" w:hAnsi="Times New Roman" w:cs="Times New Roman"/>
          <w:sz w:val="24"/>
          <w:szCs w:val="24"/>
        </w:rPr>
      </w:pPr>
      <w:r w:rsidRPr="00043321">
        <w:rPr>
          <w:rFonts w:ascii="Times New Roman" w:hAnsi="Times New Roman" w:cs="Times New Roman"/>
          <w:sz w:val="24"/>
          <w:szCs w:val="24"/>
        </w:rPr>
        <w:t>CONDITIONS GÉNÉRALES DE VENTE</w:t>
      </w:r>
    </w:p>
    <w:p w14:paraId="08C223DB" w14:textId="77777777" w:rsidR="0069257F" w:rsidRPr="00043321" w:rsidRDefault="0069257F" w:rsidP="0069257F">
      <w:pPr>
        <w:pStyle w:val="Titre3"/>
        <w:jc w:val="center"/>
        <w:rPr>
          <w:rFonts w:ascii="Times New Roman" w:hAnsi="Times New Roman" w:cs="Times New Roman"/>
          <w:sz w:val="24"/>
          <w:szCs w:val="24"/>
        </w:rPr>
      </w:pPr>
      <w:r w:rsidRPr="00043321">
        <w:rPr>
          <w:rFonts w:ascii="Times New Roman" w:hAnsi="Times New Roman" w:cs="Times New Roman"/>
          <w:sz w:val="24"/>
          <w:szCs w:val="24"/>
        </w:rPr>
        <w:t>Formation professionnelle</w:t>
      </w:r>
    </w:p>
    <w:p w14:paraId="1AE62F86" w14:textId="77777777" w:rsidR="0069257F" w:rsidRPr="00043321" w:rsidRDefault="0069257F" w:rsidP="0069257F">
      <w:pPr>
        <w:rPr>
          <w:rFonts w:ascii="Times New Roman" w:hAnsi="Times New Roman" w:cs="Times New Roman"/>
        </w:rPr>
      </w:pPr>
    </w:p>
    <w:p w14:paraId="0BB9EC8B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1. Champ d’application</w:t>
      </w:r>
      <w:r w:rsidRPr="00043321">
        <w:rPr>
          <w:rFonts w:ascii="Times New Roman" w:hAnsi="Times New Roman" w:cs="Times New Roman"/>
        </w:rPr>
        <w:br/>
        <w:t>Toute inscription à une action de formation organisée par KTP Prod – Ciné Master Class implique l’adhésion pleine et entière du/de la stagiaire aux présentes conditions générales de vente.</w:t>
      </w:r>
    </w:p>
    <w:p w14:paraId="76B44132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2. Documents contractuels</w:t>
      </w:r>
      <w:r w:rsidRPr="00043321">
        <w:rPr>
          <w:rFonts w:ascii="Times New Roman" w:hAnsi="Times New Roman" w:cs="Times New Roman"/>
        </w:rPr>
        <w:br/>
        <w:t>Les documents contractuels sont constitués du contrat ou de la convention de formation, des présentes conditions générales de vente et de la facture.</w:t>
      </w:r>
      <w:r w:rsidRPr="00043321">
        <w:rPr>
          <w:rFonts w:ascii="Times New Roman" w:hAnsi="Times New Roman" w:cs="Times New Roman"/>
        </w:rPr>
        <w:br/>
        <w:t>En cas de contradiction, le contrat ou la convention de formation prévaut.</w:t>
      </w:r>
    </w:p>
    <w:p w14:paraId="7C361DE9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3. Engagements de KTP Prod</w:t>
      </w:r>
      <w:r w:rsidRPr="00043321">
        <w:rPr>
          <w:rFonts w:ascii="Times New Roman" w:hAnsi="Times New Roman" w:cs="Times New Roman"/>
        </w:rPr>
        <w:br/>
        <w:t>KTP Prod s’engage dans le cadre d’une obligation de moyens pour la mise en œuvre de la formation.</w:t>
      </w:r>
      <w:r w:rsidRPr="00043321">
        <w:rPr>
          <w:rFonts w:ascii="Times New Roman" w:hAnsi="Times New Roman" w:cs="Times New Roman"/>
        </w:rPr>
        <w:br/>
        <w:t>Une attestation de fin de formation est remise au/à la stagiaire à l’issue de l’action.</w:t>
      </w:r>
    </w:p>
    <w:p w14:paraId="43267280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4. Obligations du/de la stagiaire</w:t>
      </w:r>
      <w:r w:rsidRPr="00043321">
        <w:rPr>
          <w:rFonts w:ascii="Times New Roman" w:hAnsi="Times New Roman" w:cs="Times New Roman"/>
        </w:rPr>
        <w:br/>
        <w:t>Le/la stagiaire s’engage à retourner les documents contractuels signés et à régler les sommes dues.</w:t>
      </w:r>
      <w:r w:rsidRPr="00043321">
        <w:rPr>
          <w:rFonts w:ascii="Times New Roman" w:hAnsi="Times New Roman" w:cs="Times New Roman"/>
        </w:rPr>
        <w:br/>
        <w:t>En cas de financement par un organisme tiers, le/la stagiaire effectue les démarches nécessaires et reste redevable des montants non pris en charge.</w:t>
      </w:r>
    </w:p>
    <w:p w14:paraId="35035FE8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5. Prix et paiement</w:t>
      </w:r>
      <w:r w:rsidRPr="00043321">
        <w:rPr>
          <w:rFonts w:ascii="Times New Roman" w:hAnsi="Times New Roman" w:cs="Times New Roman"/>
        </w:rPr>
        <w:br/>
        <w:t>Les prix sont indiqués TTC et comprennent les coûts pédagogiques et techniques.</w:t>
      </w:r>
      <w:r w:rsidRPr="00043321">
        <w:rPr>
          <w:rFonts w:ascii="Times New Roman" w:hAnsi="Times New Roman" w:cs="Times New Roman"/>
        </w:rPr>
        <w:br/>
        <w:t>Les frais annexes restent à la charge du/de la stagiaire.</w:t>
      </w:r>
      <w:r w:rsidRPr="00043321">
        <w:rPr>
          <w:rFonts w:ascii="Times New Roman" w:hAnsi="Times New Roman" w:cs="Times New Roman"/>
        </w:rPr>
        <w:br/>
        <w:t>Tout retard de paiement entraîne des pénalités légales. En cas de non-paiement, KTP Prod peut suspendre ou annuler la formation.</w:t>
      </w:r>
    </w:p>
    <w:p w14:paraId="5D832517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6. Annulation, abandon et force majeure</w:t>
      </w:r>
      <w:r w:rsidRPr="00043321">
        <w:rPr>
          <w:rFonts w:ascii="Times New Roman" w:hAnsi="Times New Roman" w:cs="Times New Roman"/>
        </w:rPr>
        <w:br/>
        <w:t>Toute annulation doit être notifiée par écrit.</w:t>
      </w:r>
      <w:r w:rsidRPr="00043321">
        <w:rPr>
          <w:rFonts w:ascii="Times New Roman" w:hAnsi="Times New Roman" w:cs="Times New Roman"/>
        </w:rPr>
        <w:br/>
        <w:t>Les conditions applicables sont celles prévues à l’article 9 du contrat ou de la convention de formation.</w:t>
      </w:r>
      <w:r w:rsidRPr="00043321">
        <w:rPr>
          <w:rFonts w:ascii="Times New Roman" w:hAnsi="Times New Roman" w:cs="Times New Roman"/>
        </w:rPr>
        <w:br/>
        <w:t>Les sommes versées à titre de dédommagement ne sont ni remboursables ni prises en charge par un organisme financeur.</w:t>
      </w:r>
    </w:p>
    <w:p w14:paraId="0B32CD15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7. Données personnelles</w:t>
      </w:r>
      <w:r w:rsidRPr="00043321">
        <w:rPr>
          <w:rFonts w:ascii="Times New Roman" w:hAnsi="Times New Roman" w:cs="Times New Roman"/>
        </w:rPr>
        <w:br/>
        <w:t>Les données personnelles sont utilisées uniquement dans le cadre de la gestion administrative et pédagogique de la formation, conformément à la réglementation en vigueur.</w:t>
      </w:r>
    </w:p>
    <w:p w14:paraId="36F25D6B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8. Propriété intellectuelle</w:t>
      </w:r>
      <w:r w:rsidRPr="00043321">
        <w:rPr>
          <w:rFonts w:ascii="Times New Roman" w:hAnsi="Times New Roman" w:cs="Times New Roman"/>
        </w:rPr>
        <w:br/>
        <w:t>Les supports et documents demeurent la propriété de leurs auteurs et ne peuvent être utilisés en dehors du cadre de la formation sans autorisation préalable.</w:t>
      </w:r>
    </w:p>
    <w:p w14:paraId="0AF6B3F5" w14:textId="77777777" w:rsidR="0069257F" w:rsidRPr="00043321" w:rsidRDefault="0069257F" w:rsidP="0069257F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9. Loi applicable et juridiction compétente</w:t>
      </w:r>
      <w:r w:rsidRPr="00043321">
        <w:rPr>
          <w:rFonts w:ascii="Times New Roman" w:hAnsi="Times New Roman" w:cs="Times New Roman"/>
        </w:rPr>
        <w:br/>
        <w:t>Les présentes conditions générales de vente sont régies par le droit français.</w:t>
      </w:r>
      <w:r w:rsidRPr="00043321">
        <w:rPr>
          <w:rFonts w:ascii="Times New Roman" w:hAnsi="Times New Roman" w:cs="Times New Roman"/>
        </w:rPr>
        <w:br/>
        <w:t>Tout litige relève de la compétence exclusive du Tribunal de commerce de Paris.</w:t>
      </w:r>
    </w:p>
    <w:p w14:paraId="35626890" w14:textId="77777777" w:rsidR="0069257F" w:rsidRPr="00043321" w:rsidRDefault="0069257F" w:rsidP="0069257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B523CBF" w14:textId="77777777" w:rsidR="0069257F" w:rsidRPr="00043321" w:rsidRDefault="0069257F" w:rsidP="0069257F">
      <w:pPr>
        <w:jc w:val="right"/>
        <w:rPr>
          <w:rFonts w:ascii="Times New Roman" w:hAnsi="Times New Roman" w:cs="Times New Roman"/>
          <w:sz w:val="16"/>
          <w:szCs w:val="16"/>
        </w:rPr>
      </w:pPr>
      <w:r w:rsidRPr="00043321">
        <w:rPr>
          <w:rFonts w:ascii="Times New Roman" w:hAnsi="Times New Roman" w:cs="Times New Roman"/>
          <w:sz w:val="16"/>
          <w:szCs w:val="16"/>
        </w:rPr>
        <w:t>Version janvier 2026</w:t>
      </w:r>
    </w:p>
    <w:p w14:paraId="3CF13C76" w14:textId="77777777" w:rsidR="0069257F" w:rsidRPr="00911CA9" w:rsidRDefault="0069257F" w:rsidP="0069257F">
      <w:pPr>
        <w:rPr>
          <w:rFonts w:ascii="Times New Roman" w:hAnsi="Times New Roman" w:cs="Times New Roman"/>
        </w:rPr>
      </w:pPr>
    </w:p>
    <w:p w14:paraId="1910B3E1" w14:textId="77777777" w:rsidR="0069257F" w:rsidRDefault="0069257F"/>
    <w:sectPr w:rsidR="0069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7F"/>
    <w:rsid w:val="000F04B0"/>
    <w:rsid w:val="006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42EC5"/>
  <w15:chartTrackingRefBased/>
  <w15:docId w15:val="{C256C762-D3C6-5041-A162-02A63EAF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7F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25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5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5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5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5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57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57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57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57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9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25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25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25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25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25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25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9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57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9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57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925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57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925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25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BELLINO</dc:creator>
  <cp:keywords/>
  <dc:description/>
  <cp:lastModifiedBy>SABRINA BELLINO</cp:lastModifiedBy>
  <cp:revision>1</cp:revision>
  <dcterms:created xsi:type="dcterms:W3CDTF">2026-01-26T13:19:00Z</dcterms:created>
  <dcterms:modified xsi:type="dcterms:W3CDTF">2026-01-26T13:20:00Z</dcterms:modified>
</cp:coreProperties>
</file>